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left"/>
      </w:pPr>
      <w:r>
        <w:rPr>
          <w:b w:val="0"/>
          <w:color w:val="6A6F6C"/>
          <w:sz w:val="14"/>
          <w:szCs w:val="14"/>
        </w:rPr>
        <w:t>MertAGI OÜ (being incorporated)</w:t>
      </w:r>
    </w:p>
    <w:p>
      <w:pPr>
        <w:spacing w:before="0" w:after="0"/>
        <w:jc w:val="left"/>
      </w:pPr>
      <w:r>
        <w:rPr>
          <w:b w:val="0"/>
        </w:rPr>
        <w:t>Company</w:t>
      </w:r>
    </w:p>
    <w:p>
      <w:pPr>
        <w:spacing w:before="0" w:after="0"/>
        <w:jc w:val="left"/>
      </w:pPr>
      <w:r>
        <w:rPr>
          <w:b w:val="0"/>
        </w:rPr>
        <w:t>First Last</w:t>
      </w:r>
    </w:p>
    <w:p>
      <w:pPr>
        <w:spacing w:before="0" w:after="0"/>
        <w:jc w:val="left"/>
      </w:pPr>
      <w:r>
        <w:rPr>
          <w:b w:val="0"/>
        </w:rPr>
        <w:t>Street and number</w:t>
      </w:r>
    </w:p>
    <w:p>
      <w:pPr>
        <w:spacing w:before="0" w:after="0"/>
        <w:jc w:val="left"/>
      </w:pPr>
      <w:r>
        <w:rPr>
          <w:b w:val="0"/>
        </w:rPr>
        <w:t>Postcode and town</w:t>
      </w:r>
    </w:p>
    <w:p>
      <w:pPr>
        <w:spacing w:before="800" w:after="0"/>
        <w:jc w:val="right"/>
      </w:pPr>
      <w:r>
        <w:rPr>
          <w:b w:val="0"/>
        </w:rPr>
        <w:t>Date</w:t>
      </w:r>
    </w:p>
    <w:p>
      <w:pPr>
        <w:spacing w:before="480" w:after="280"/>
        <w:jc w:val="left"/>
      </w:pPr>
      <w:r>
        <w:rPr>
          <w:b/>
          <w:bCs/>
        </w:rPr>
        <w:t>Subject</w:t>
      </w:r>
    </w:p>
    <w:p>
      <w:pPr>
        <w:spacing w:before="0" w:after="200"/>
        <w:jc w:val="left"/>
      </w:pPr>
      <w:r>
        <w:rPr>
          <w:b w:val="0"/>
        </w:rPr>
        <w:t>Dear Sir or Madam,</w:t>
      </w:r>
    </w:p>
    <w:p>
      <w:pPr>
        <w:spacing w:before="0" w:after="200"/>
        <w:jc w:val="left"/>
      </w:pPr>
      <w:r>
        <w:rPr>
          <w:b w:val="0"/>
        </w:rPr>
        <w:t>Your text begins here. The address field, the fold marks and the footer follow DIN 5008 form B; replace this paragraph and keep the rest.</w:t>
      </w:r>
    </w:p>
    <w:p>
      <w:pPr>
        <w:spacing w:before="120" w:after="600"/>
        <w:jc w:val="left"/>
      </w:pPr>
      <w:r>
        <w:rPr>
          <w:b w:val="0"/>
        </w:rPr>
        <w:t>Kind regards</w:t>
      </w:r>
    </w:p>
    <w:p>
      <w:pPr>
        <w:spacing w:before="0" w:after="0"/>
        <w:jc w:val="left"/>
      </w:pPr>
      <w:r>
        <w:rPr>
          <w:b/>
          <w:bCs/>
        </w:rPr>
        <w:t>First Last</w:t>
      </w:r>
    </w:p>
    <w:p>
      <w:pPr>
        <w:spacing w:before="0" w:after="0"/>
        <w:jc w:val="left"/>
      </w:pPr>
      <w:r>
        <w:rPr>
          <w:b w:val="0"/>
          <w:color w:val="5B605D"/>
        </w:rPr>
        <w:t>Role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551" w:right="1134" w:bottom="1701" w:left="1417" w:header="794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b/>
        <w:sz w:val="15"/>
        <w:bCs/>
        <w:szCs w:val="15"/>
      </w:rPr>
      <w:t>MertAGI OÜ (being incorporated)</w:t>
    </w:r>
    <w:r>
      <w:rPr>
        <w:b w:val="0"/>
        <w:color w:val="5B605D"/>
        <w:sz w:val="15"/>
        <w:szCs w:val="15"/>
      </w:rPr>
      <w:t xml:space="preserve"> · Registered address, registry code and VAT number follow after registration.</w:t>
    </w:r>
  </w:p>
  <w:p>
    <w:pPr>
      <w:jc w:val="left"/>
    </w:pPr>
    <w:r>
      <w:rPr>
        <w:rFonts w:ascii="IBM Plex Mono" w:hAnsi="IBM Plex Mono"/>
        <w:b w:val="0"/>
        <w:color w:val="155A45"/>
        <w:sz w:val="15"/>
        <w:szCs w:val="15"/>
      </w:rPr>
      <w:t>hello@mertagi.com · mertagi.com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1584000" cy="3418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ertagi-logo-on-light-120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84000" cy="341880"/>
                  </a:xfrm>
                  <a:prstGeom prst="rect"/>
                </pic:spPr>
              </pic:pic>
            </a:graphicData>
          </a:graphic>
        </wp:inline>
      </w:drawing>
    </w:r>
    <w:r>
      <w:drawing>
        <wp:anchor distT="0" distB="0" distL="0" distR="0" simplePos="0" relativeHeight="25165926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3780000</wp:posOffset>
          </wp:positionV>
          <wp:extent cx="180000" cy="0"/>
          <wp:effectExtent l="0" t="0" r="0" b="0"/>
          <wp:wrapNone/>
          <wp:docPr id="101" name="Fold mark 1"/>
          <wp:cNvGraphicFramePr/>
          <a:graphic xmlns:a="http://schemas.openxmlformats.org/drawingml/2006/main">
            <a:graphicData uri="http://schemas.microsoft.com/office/word/2010/wordprocessingShape">
              <wps:wsp>
                <wps:cNvCnPr/>
                <wps:spPr>
                  <a:xfrm>
                    <a:off x="0" y="0"/>
                    <a:ext cx="180000" cy="0"/>
                  </a:xfrm>
                  <a:prstGeom prst="line">
                    <a:avLst/>
                  </a:prstGeom>
                  <a:ln w="6350">
                    <a:solidFill>
                      <a:srgbClr val="6A6F6C"/>
                    </a:solidFill>
                  </a:ln>
                </wps:spPr>
                <wps:bodyPr/>
              </wps:wsp>
            </a:graphicData>
          </a:graphic>
        </wp:anchor>
      </w:drawing>
    </w:r>
    <w:r>
      <w:drawing>
        <wp:anchor distT="0" distB="0" distL="0" distR="0" simplePos="0" relativeHeight="251659265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5346000</wp:posOffset>
          </wp:positionV>
          <wp:extent cx="252000" cy="0"/>
          <wp:effectExtent l="0" t="0" r="0" b="0"/>
          <wp:wrapNone/>
          <wp:docPr id="102" name="Fold mark 2"/>
          <wp:cNvGraphicFramePr/>
          <a:graphic xmlns:a="http://schemas.openxmlformats.org/drawingml/2006/main">
            <a:graphicData uri="http://schemas.microsoft.com/office/word/2010/wordprocessingShape">
              <wps:wsp>
                <wps:cNvCnPr/>
                <wps:spPr>
                  <a:xfrm>
                    <a:off x="0" y="0"/>
                    <a:ext cx="252000" cy="0"/>
                  </a:xfrm>
                  <a:prstGeom prst="line">
                    <a:avLst/>
                  </a:prstGeom>
                  <a:ln w="6350">
                    <a:solidFill>
                      <a:srgbClr val="6A6F6C"/>
                    </a:solidFill>
                  </a:ln>
                </wps:spPr>
                <wps:bodyPr/>
              </wps:wsp>
            </a:graphicData>
          </a:graphic>
        </wp:anchor>
      </w:drawing>
    </w:r>
    <w:r>
      <w:drawing>
        <wp:anchor distT="0" distB="0" distL="0" distR="0" simplePos="0" relativeHeight="251659266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7560000</wp:posOffset>
          </wp:positionV>
          <wp:extent cx="180000" cy="0"/>
          <wp:effectExtent l="0" t="0" r="0" b="0"/>
          <wp:wrapNone/>
          <wp:docPr id="103" name="Fold mark 3"/>
          <wp:cNvGraphicFramePr/>
          <a:graphic xmlns:a="http://schemas.openxmlformats.org/drawingml/2006/main">
            <a:graphicData uri="http://schemas.microsoft.com/office/word/2010/wordprocessingShape">
              <wps:wsp>
                <wps:cNvCnPr/>
                <wps:spPr>
                  <a:xfrm>
                    <a:off x="0" y="0"/>
                    <a:ext cx="180000" cy="0"/>
                  </a:xfrm>
                  <a:prstGeom prst="line">
                    <a:avLst/>
                  </a:prstGeom>
                  <a:ln w="6350">
                    <a:solidFill>
                      <a:srgbClr val="6A6F6C"/>
                    </a:solidFill>
                  </a:ln>
                </wps:spPr>
                <wps:bodyPr/>
              </wps:wsp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88" w:lineRule="auto"/>
    </w:pPr>
    <w:rPr>
      <w:rFonts w:ascii="Schibsted Grotesk" w:hAnsi="Schibsted Grotesk" w:cs="IBM Plex Sans Arabic"/>
      <w:sz w:val="21"/>
      <w:lang w:val="en-GB" w:bidi="ar-SA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MertAGI · Letterhead</dc:title>
  <dc:subject/>
  <dc:creator>MertAGI</dc:creator>
  <cp:keywords/>
  <dc:description>generated by python-docx</dc:description>
  <cp:lastModifiedBy>MertAGI</cp:lastModifiedBy>
  <cp:revision>1</cp:revision>
  <dcterms:created xsi:type="dcterms:W3CDTF">2026-09-28T12:00:00Z</dcterms:created>
  <dcterms:modified xsi:type="dcterms:W3CDTF">2026-09-28T12:00:00Z</dcterms:modified>
  <cp:category/>
</cp:coreProperties>
</file>